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groźny wirus na horyzoncie – L0rdix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Pancernik it informuje, w Dark Webie krążyć zaczął nowy i zaawansowany wirus o nazwie L0rdix. Jak donosi Ben Hunter na blogu Ensilo, wirus obecnie jest jeszcze w fazie rozwojowej, ale już można kupić jego pierwsze funkcjonalne wersje za ok. 60 dolarów (a właściwie to 4000 rubli, bo wirus ma prawdopodobnie pochodzenie rosyjskie).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Pancernik it informuje, w Dark Webie krążyć zaczął nowy i zaawansowany wirus o nazwie L0rdix.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donosi Ben Hunter na blogu Ensilo</w:t>
        </w:r>
      </w:hyperlink>
      <w:r>
        <w:rPr>
          <w:rFonts w:ascii="calibri" w:hAnsi="calibri" w:eastAsia="calibri" w:cs="calibri"/>
          <w:sz w:val="24"/>
          <w:szCs w:val="24"/>
        </w:rPr>
        <w:t xml:space="preserve">, wirus obecnie jest jeszcze w fazie rozwojowej, ale już można kupić jego pierwsze funkcjonalne wersje za ok. 60 dolarów (a właściwie to 4000 rubli, bo wirus ma prawdopodobnie pochodzenie rosyjskie). Wirus napisany jest w języku .NET i wykorzystuje przynajmniej dwa znane moduły maskujące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ConfuserEX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.NETGuard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Jego głównym zadaniem jest cryptomining – utajone wykorzystywanie przejętej maszyny do kopania kryptowalut. Jednak to nie wszystkie jego zadania – infekcja umożliwia wykradanie kryptowalut, a także dołącza komputer ofiary do botnetu. Pozwala także na wykradanie loginów i haseł w większości popularnych przeglądarek internetowych. Twórcy wirusa zadbali także o stosowny UI (interfejs użytkownika), który pozwala na prostą konfigurację i zarządzanie.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L0rdix wyposażony jest w zaawansowane funkcje wykrywania skanerów antywirusowych i środowisk wirtualnych. Od prostego podglądania procesów w command shell (procmon), po stosowanie zapytań WMI i przeszukiwania rejestru w celu zidentyfikowania maszyny wirtualnej/sandboxa. Jeśli infekcja dochodzi do skutku, wirus stara się wyłączyć silniki ochrony antywirusowej, lub je obejść, a następnie łączy się z serwerem hackerów by m. in. ściągać najnowsze aktualizacje wirusa. Wszelkie dane które zbiera w trakcie infekcji wirus zostają zaszyfrowane i wysyłane do hackerów. Dane takie umożliwiają m. in. elastyczne dobieranie momentów na utajone kopanie kryptowalut. Wirus po infekcji dba bardzo o jej utrzymanie i rozprzestrzenianie – mapuje m. in. urządzenia podłączane przez USB i je również stara się zainfekować. Dodaje się do list zadań uruchamianych przy starcie, a także replikuje się do wielu miejsc, gdzie podszywa się pod pliki i ikony (te prawdziwe ukrywa).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tą chwilę L0rdix wygląda na nieukończony, ale jego prosty kod i furtki jakie zostawia czynią go potencjalnie bardzo groźnym w niedalekiej przyszłości. Hakerzy co raz częściej inwestują w technologie wykrywania skanerów i ukrywania swoich wirusów. Dlatego naszym zdaniem należy przede wszystkim postawić na skuteczną ochronę pro-aktywną, wykorzystująca np. zaawansowane technologie sandboxowe, które nie dopuszczą wirusa do oryginalnych zasobów, dzięki czemu unikniemy takich infekcji jak opisywany tu L0rdix.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blog.pancernik.it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blog.ensilo.com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ensilo.com/l0rdix-attack-tool" TargetMode="External"/><Relationship Id="rId8" Type="http://schemas.openxmlformats.org/officeDocument/2006/relationships/hyperlink" Target="https://yck1509.github.io/ConfuserEx/" TargetMode="External"/><Relationship Id="rId9" Type="http://schemas.openxmlformats.org/officeDocument/2006/relationships/hyperlink" Target="https://netguard.io/" TargetMode="External"/><Relationship Id="rId10" Type="http://schemas.openxmlformats.org/officeDocument/2006/relationships/hyperlink" Target="http://pancernik.biuroprasowe.pl/word/?typ=epr&amp;id=86612&amp;hash=c16b25c7e99e681a9830d8b1f15a4847blog.pancernik.it" TargetMode="External"/><Relationship Id="rId11" Type="http://schemas.openxmlformats.org/officeDocument/2006/relationships/hyperlink" Target="http://pancernik.biuroprasowe.pl/word/?typ=epr&amp;id=86612&amp;hash=c16b25c7e99e681a9830d8b1f15a4847blog.ensi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2024-05-18T21:06:05+02:00</dcterms:created>
  <dcterms:modified xsi:type="dcterms:W3CDTF">2024-05-18T21:06:05+02:00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